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5A" w:rsidRDefault="00D535B4" w:rsidP="00D535B4">
      <w:pPr>
        <w:jc w:val="center"/>
      </w:pPr>
      <w:r>
        <w:rPr>
          <w:b/>
        </w:rPr>
        <w:t>Creating Conditions of Approval – Onsite Module</w:t>
      </w:r>
    </w:p>
    <w:p w:rsidR="00D535B4" w:rsidRDefault="00D535B4" w:rsidP="00D535B4">
      <w:r>
        <w:t xml:space="preserve">Conditions of Approval </w:t>
      </w:r>
      <w:r w:rsidR="006F4B25">
        <w:t xml:space="preserve">for a record can be created in Accela and </w:t>
      </w:r>
      <w:r>
        <w:t>will appear on several Onsite documents (including the Onsite Permit). This document details the steps needed to create a Condition of Approval for Onsite applications.</w:t>
      </w:r>
    </w:p>
    <w:p w:rsidR="00D535B4" w:rsidRDefault="00D535B4" w:rsidP="00D535B4">
      <w:pPr>
        <w:pStyle w:val="ListParagraph"/>
        <w:numPr>
          <w:ilvl w:val="0"/>
          <w:numId w:val="1"/>
        </w:numPr>
      </w:pPr>
      <w:r>
        <w:t>Select the d</w:t>
      </w:r>
      <w:r w:rsidR="00554FA2">
        <w:t>esired record from the Record page</w:t>
      </w:r>
      <w:r>
        <w:t xml:space="preserve">, and click on Conditions of Approval in </w:t>
      </w:r>
      <w:r w:rsidR="00554FA2">
        <w:t>your List View.</w:t>
      </w:r>
      <w:r>
        <w:t xml:space="preserve"> This </w:t>
      </w:r>
      <w:r w:rsidR="00554FA2">
        <w:t xml:space="preserve">page </w:t>
      </w:r>
      <w:r>
        <w:t>will show all existing Conditions of Approval on the record. To add a new Condition, click “New”:</w:t>
      </w:r>
    </w:p>
    <w:p w:rsidR="00D535B4" w:rsidRDefault="00554FA2" w:rsidP="00D535B4">
      <w:r>
        <w:rPr>
          <w:noProof/>
        </w:rPr>
        <w:drawing>
          <wp:inline distT="0" distB="0" distL="0" distR="0" wp14:anchorId="46C83826" wp14:editId="5F4F1442">
            <wp:extent cx="5943600" cy="5226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2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5B4" w:rsidRDefault="00D535B4" w:rsidP="00D535B4">
      <w:pPr>
        <w:pStyle w:val="ListParagraph"/>
        <w:numPr>
          <w:ilvl w:val="0"/>
          <w:numId w:val="1"/>
        </w:numPr>
      </w:pPr>
      <w:r>
        <w:t>Choose “Conditions of Approval”</w:t>
      </w:r>
      <w:r w:rsidR="00554FA2">
        <w:t xml:space="preserve"> as the Condition Group</w:t>
      </w:r>
      <w:r>
        <w:t xml:space="preserve">, </w:t>
      </w:r>
      <w:r w:rsidR="00160370">
        <w:t>and click Submit:</w:t>
      </w:r>
    </w:p>
    <w:p w:rsidR="00D535B4" w:rsidRDefault="00554FA2" w:rsidP="00554FA2">
      <w:pPr>
        <w:jc w:val="center"/>
      </w:pPr>
      <w:r>
        <w:rPr>
          <w:noProof/>
        </w:rPr>
        <w:lastRenderedPageBreak/>
        <w:drawing>
          <wp:inline distT="0" distB="0" distL="0" distR="0" wp14:anchorId="03663C17" wp14:editId="3F080AD4">
            <wp:extent cx="4609524" cy="1704762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9524" cy="1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5B4" w:rsidRDefault="00D535B4" w:rsidP="00D535B4">
      <w:pPr>
        <w:pStyle w:val="ListParagraph"/>
        <w:numPr>
          <w:ilvl w:val="0"/>
          <w:numId w:val="1"/>
        </w:numPr>
      </w:pPr>
      <w:r>
        <w:t>Choose “Onsite Condition of Approval” and click Select</w:t>
      </w:r>
      <w:r w:rsidR="00160370">
        <w:t>:</w:t>
      </w:r>
    </w:p>
    <w:p w:rsidR="00D535B4" w:rsidRDefault="00554FA2" w:rsidP="00160370">
      <w:pPr>
        <w:jc w:val="center"/>
      </w:pPr>
      <w:r>
        <w:rPr>
          <w:noProof/>
        </w:rPr>
        <w:drawing>
          <wp:inline distT="0" distB="0" distL="0" distR="0" wp14:anchorId="23D511DD" wp14:editId="651943E3">
            <wp:extent cx="5943600" cy="1515745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370" w:rsidRDefault="00160370" w:rsidP="00160370">
      <w:pPr>
        <w:pStyle w:val="ListParagraph"/>
        <w:numPr>
          <w:ilvl w:val="0"/>
          <w:numId w:val="1"/>
        </w:numPr>
      </w:pPr>
      <w:r>
        <w:t>The Condition of Approval has now been added with a default comment: “There are conditions of approval on this record which must be met”. To provide more information on the condition(s), click “Actions” &gt; “Open”</w:t>
      </w:r>
    </w:p>
    <w:p w:rsidR="00160370" w:rsidRDefault="00554FA2" w:rsidP="00160370">
      <w:r>
        <w:rPr>
          <w:noProof/>
        </w:rPr>
        <w:drawing>
          <wp:inline distT="0" distB="0" distL="0" distR="0" wp14:anchorId="59FF738D" wp14:editId="04F2F7E3">
            <wp:extent cx="5943600" cy="33483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370" w:rsidRDefault="00160370" w:rsidP="00160370">
      <w:pPr>
        <w:pStyle w:val="ListParagraph"/>
        <w:numPr>
          <w:ilvl w:val="0"/>
          <w:numId w:val="1"/>
        </w:numPr>
      </w:pPr>
      <w:r>
        <w:lastRenderedPageBreak/>
        <w:t>A popup window will appear for you to input additional information. This includes a basic HTML editor, which will allow you to format your text. After updating with the necessary information, click “Save” to finalize your input.</w:t>
      </w:r>
    </w:p>
    <w:p w:rsidR="00160370" w:rsidRDefault="00160370" w:rsidP="00160370">
      <w:pPr>
        <w:pStyle w:val="ListParagraph"/>
        <w:numPr>
          <w:ilvl w:val="1"/>
          <w:numId w:val="1"/>
        </w:numPr>
      </w:pPr>
      <w:r>
        <w:t>NOTE: You have access to any Standard Comments loaded into your agency as well.</w:t>
      </w:r>
    </w:p>
    <w:p w:rsidR="00160370" w:rsidRDefault="00554FA2" w:rsidP="00160370">
      <w:r>
        <w:rPr>
          <w:noProof/>
        </w:rPr>
        <w:drawing>
          <wp:inline distT="0" distB="0" distL="0" distR="0" wp14:anchorId="44D8ED08" wp14:editId="1DAE32C9">
            <wp:extent cx="5943600" cy="376809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370" w:rsidRPr="00D535B4" w:rsidRDefault="00160370" w:rsidP="00160370">
      <w:pPr>
        <w:pStyle w:val="ListParagraph"/>
        <w:numPr>
          <w:ilvl w:val="0"/>
          <w:numId w:val="1"/>
        </w:numPr>
      </w:pPr>
      <w:r>
        <w:t>Your Condition of Approval is complete!</w:t>
      </w:r>
      <w:r w:rsidR="002C6A8B">
        <w:t xml:space="preserve"> This will print on your Permit, Site Evaluation approval, and Authorization approval.</w:t>
      </w:r>
      <w:bookmarkStart w:id="0" w:name="_GoBack"/>
      <w:bookmarkEnd w:id="0"/>
    </w:p>
    <w:sectPr w:rsidR="00160370" w:rsidRPr="00D53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C4FD0"/>
    <w:multiLevelType w:val="hybridMultilevel"/>
    <w:tmpl w:val="218EBA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B4"/>
    <w:rsid w:val="00111B34"/>
    <w:rsid w:val="00160370"/>
    <w:rsid w:val="002C6A8B"/>
    <w:rsid w:val="00554FA2"/>
    <w:rsid w:val="006F4B25"/>
    <w:rsid w:val="00D535B4"/>
    <w:rsid w:val="00EC465A"/>
    <w:rsid w:val="00F9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5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5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EDDACF3E.dotm</Template>
  <TotalTime>50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RBLOOMFIELD</dc:creator>
  <cp:lastModifiedBy>Bloomfield Ryan R.</cp:lastModifiedBy>
  <cp:revision>6</cp:revision>
  <dcterms:created xsi:type="dcterms:W3CDTF">2016-02-26T16:32:00Z</dcterms:created>
  <dcterms:modified xsi:type="dcterms:W3CDTF">2016-07-05T22:29:00Z</dcterms:modified>
</cp:coreProperties>
</file>