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A8" w:rsidRPr="003B349C" w:rsidRDefault="005D1AFC" w:rsidP="00FD49A8">
      <w:pPr>
        <w:rPr>
          <w:rFonts w:asciiTheme="minorHAnsi" w:hAnsiTheme="minorHAnsi" w:cstheme="minorHAnsi"/>
          <w:b/>
          <w:color w:val="365F91" w:themeColor="accent1" w:themeShade="BF"/>
          <w:sz w:val="28"/>
          <w:szCs w:val="28"/>
          <w:u w:val="single"/>
        </w:rPr>
      </w:pPr>
      <w:bookmarkStart w:id="0" w:name="_GoBack"/>
      <w:bookmarkEnd w:id="0"/>
      <w:r w:rsidRPr="003B349C">
        <w:rPr>
          <w:rFonts w:asciiTheme="minorHAnsi" w:hAnsiTheme="minorHAnsi" w:cstheme="minorHAnsi"/>
          <w:b/>
          <w:color w:val="365F91" w:themeColor="accent1" w:themeShade="BF"/>
          <w:sz w:val="28"/>
          <w:szCs w:val="28"/>
          <w:u w:val="single"/>
        </w:rPr>
        <w:t>H</w:t>
      </w:r>
      <w:r w:rsidR="003B349C" w:rsidRPr="003B349C">
        <w:rPr>
          <w:rFonts w:asciiTheme="minorHAnsi" w:hAnsiTheme="minorHAnsi" w:cstheme="minorHAnsi"/>
          <w:b/>
          <w:color w:val="365F91" w:themeColor="accent1" w:themeShade="BF"/>
          <w:sz w:val="28"/>
          <w:szCs w:val="28"/>
          <w:u w:val="single"/>
        </w:rPr>
        <w:t>ow to P</w:t>
      </w:r>
      <w:r w:rsidRPr="003B349C">
        <w:rPr>
          <w:rFonts w:asciiTheme="minorHAnsi" w:hAnsiTheme="minorHAnsi" w:cstheme="minorHAnsi"/>
          <w:b/>
          <w:color w:val="365F91" w:themeColor="accent1" w:themeShade="BF"/>
          <w:sz w:val="28"/>
          <w:szCs w:val="28"/>
          <w:u w:val="single"/>
        </w:rPr>
        <w:t>rocess Payments in Accela</w:t>
      </w:r>
    </w:p>
    <w:p w:rsidR="005D1AFC" w:rsidRDefault="005D1AFC" w:rsidP="00FD49A8">
      <w:pPr>
        <w:rPr>
          <w:rFonts w:asciiTheme="minorHAnsi" w:hAnsiTheme="minorHAnsi" w:cstheme="minorHAnsi"/>
        </w:rPr>
      </w:pPr>
    </w:p>
    <w:p w:rsidR="005D1AFC" w:rsidRPr="00B47FB3" w:rsidRDefault="00B47FB3" w:rsidP="005D1AFC">
      <w:pPr>
        <w:pStyle w:val="ListParagraph"/>
        <w:numPr>
          <w:ilvl w:val="0"/>
          <w:numId w:val="4"/>
        </w:numPr>
        <w:rPr>
          <w:rFonts w:asciiTheme="minorHAnsi" w:hAnsiTheme="minorHAnsi" w:cstheme="minorHAnsi"/>
          <w:sz w:val="22"/>
          <w:szCs w:val="22"/>
        </w:rPr>
      </w:pPr>
      <w:r w:rsidRPr="00B47FB3">
        <w:rPr>
          <w:noProof/>
          <w:sz w:val="22"/>
          <w:szCs w:val="22"/>
        </w:rPr>
        <w:drawing>
          <wp:anchor distT="0" distB="0" distL="114300" distR="114300" simplePos="0" relativeHeight="251659264" behindDoc="0" locked="0" layoutInCell="1" allowOverlap="1">
            <wp:simplePos x="0" y="0"/>
            <wp:positionH relativeFrom="column">
              <wp:posOffset>4993308</wp:posOffset>
            </wp:positionH>
            <wp:positionV relativeFrom="paragraph">
              <wp:posOffset>190510</wp:posOffset>
            </wp:positionV>
            <wp:extent cx="177207" cy="166058"/>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7207" cy="166058"/>
                    </a:xfrm>
                    <a:prstGeom prst="rect">
                      <a:avLst/>
                    </a:prstGeom>
                  </pic:spPr>
                </pic:pic>
              </a:graphicData>
            </a:graphic>
            <wp14:sizeRelH relativeFrom="margin">
              <wp14:pctWidth>0</wp14:pctWidth>
            </wp14:sizeRelH>
            <wp14:sizeRelV relativeFrom="margin">
              <wp14:pctHeight>0</wp14:pctHeight>
            </wp14:sizeRelV>
          </wp:anchor>
        </w:drawing>
      </w:r>
      <w:r w:rsidR="00362311" w:rsidRPr="00B47FB3">
        <w:rPr>
          <w:noProof/>
          <w:sz w:val="22"/>
          <w:szCs w:val="22"/>
        </w:rPr>
        <w:drawing>
          <wp:anchor distT="0" distB="0" distL="114300" distR="114300" simplePos="0" relativeHeight="251658240" behindDoc="0" locked="0" layoutInCell="1" allowOverlap="1">
            <wp:simplePos x="0" y="0"/>
            <wp:positionH relativeFrom="column">
              <wp:posOffset>1711164</wp:posOffset>
            </wp:positionH>
            <wp:positionV relativeFrom="paragraph">
              <wp:posOffset>186055</wp:posOffset>
            </wp:positionV>
            <wp:extent cx="130810" cy="170815"/>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0810" cy="170815"/>
                    </a:xfrm>
                    <a:prstGeom prst="rect">
                      <a:avLst/>
                    </a:prstGeom>
                  </pic:spPr>
                </pic:pic>
              </a:graphicData>
            </a:graphic>
          </wp:anchor>
        </w:drawing>
      </w:r>
      <w:r w:rsidR="00E4730E" w:rsidRPr="00B47FB3">
        <w:rPr>
          <w:rFonts w:asciiTheme="minorHAnsi" w:hAnsiTheme="minorHAnsi" w:cstheme="minorHAnsi"/>
          <w:sz w:val="22"/>
          <w:szCs w:val="22"/>
        </w:rPr>
        <w:t xml:space="preserve">Locate the permit/record you are needing to receipt payment for.  You would do this thru the Global Search (magnifying glass icon     </w:t>
      </w:r>
      <w:r w:rsidR="009E34F2" w:rsidRPr="00B47FB3">
        <w:rPr>
          <w:rFonts w:asciiTheme="minorHAnsi" w:hAnsiTheme="minorHAnsi" w:cstheme="minorHAnsi"/>
          <w:sz w:val="22"/>
          <w:szCs w:val="22"/>
        </w:rPr>
        <w:t>) or thru the Record list page in your Launchpad group (     )</w:t>
      </w:r>
      <w:r w:rsidR="00E4730E" w:rsidRPr="00B47FB3">
        <w:rPr>
          <w:rFonts w:asciiTheme="minorHAnsi" w:hAnsiTheme="minorHAnsi" w:cstheme="minorHAnsi"/>
          <w:sz w:val="22"/>
          <w:szCs w:val="22"/>
        </w:rPr>
        <w:t xml:space="preserve">.  </w:t>
      </w:r>
      <w:r w:rsidR="00E4730E" w:rsidRPr="00B47FB3">
        <w:rPr>
          <w:rFonts w:asciiTheme="minorHAnsi" w:hAnsiTheme="minorHAnsi" w:cstheme="minorHAnsi"/>
          <w:i/>
          <w:sz w:val="22"/>
          <w:szCs w:val="22"/>
        </w:rPr>
        <w:t>If you are not seeing the Record list page in your favorites (with the star filled in yellow, then you will need to first favorite this page from the All Pages dropdown before it is available in your Launchpad pages</w:t>
      </w:r>
      <w:r w:rsidR="00E4730E" w:rsidRPr="00B47FB3">
        <w:rPr>
          <w:rFonts w:asciiTheme="minorHAnsi" w:hAnsiTheme="minorHAnsi" w:cstheme="minorHAnsi"/>
          <w:sz w:val="22"/>
          <w:szCs w:val="22"/>
        </w:rPr>
        <w:t>.</w:t>
      </w:r>
      <w:r w:rsidR="009E34F2" w:rsidRPr="00B47FB3">
        <w:rPr>
          <w:rFonts w:asciiTheme="minorHAnsi" w:hAnsiTheme="minorHAnsi" w:cstheme="minorHAnsi"/>
          <w:sz w:val="22"/>
          <w:szCs w:val="22"/>
        </w:rPr>
        <w:t xml:space="preserve">  Do not forget when searching for converted records, to enter your agency’s specific source sequence number prior to the record number, ie. </w:t>
      </w:r>
      <w:r w:rsidR="009E34F2" w:rsidRPr="00B47FB3">
        <w:rPr>
          <w:rFonts w:asciiTheme="minorHAnsi" w:hAnsiTheme="minorHAnsi" w:cstheme="minorHAnsi"/>
          <w:b/>
          <w:color w:val="365F91" w:themeColor="accent1" w:themeShade="BF"/>
          <w:sz w:val="22"/>
          <w:szCs w:val="22"/>
        </w:rPr>
        <w:t>164</w:t>
      </w:r>
      <w:r w:rsidR="009E34F2" w:rsidRPr="00B47FB3">
        <w:rPr>
          <w:rFonts w:asciiTheme="minorHAnsi" w:hAnsiTheme="minorHAnsi" w:cstheme="minorHAnsi"/>
          <w:sz w:val="22"/>
          <w:szCs w:val="22"/>
        </w:rPr>
        <w:t>-M20-4049.</w:t>
      </w:r>
      <w:r w:rsidR="00E4730E" w:rsidRPr="00B47FB3">
        <w:rPr>
          <w:rFonts w:asciiTheme="minorHAnsi" w:hAnsiTheme="minorHAnsi" w:cstheme="minorHAnsi"/>
          <w:sz w:val="22"/>
          <w:szCs w:val="22"/>
        </w:rPr>
        <w:br/>
      </w:r>
    </w:p>
    <w:p w:rsidR="00E4730E" w:rsidRPr="00B47FB3" w:rsidRDefault="00E4730E" w:rsidP="00362311">
      <w:pPr>
        <w:ind w:left="720"/>
        <w:rPr>
          <w:rFonts w:asciiTheme="minorHAnsi" w:hAnsiTheme="minorHAnsi" w:cstheme="minorHAnsi"/>
          <w:sz w:val="22"/>
          <w:szCs w:val="22"/>
        </w:rPr>
      </w:pPr>
      <w:r w:rsidRPr="00B47FB3">
        <w:rPr>
          <w:noProof/>
          <w:sz w:val="22"/>
          <w:szCs w:val="22"/>
        </w:rPr>
        <w:drawing>
          <wp:inline distT="0" distB="0" distL="0" distR="0" wp14:anchorId="00756523" wp14:editId="0019475D">
            <wp:extent cx="4817660" cy="2355300"/>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31527" cy="2362079"/>
                    </a:xfrm>
                    <a:prstGeom prst="rect">
                      <a:avLst/>
                    </a:prstGeom>
                  </pic:spPr>
                </pic:pic>
              </a:graphicData>
            </a:graphic>
          </wp:inline>
        </w:drawing>
      </w:r>
      <w:r w:rsidR="009E34F2" w:rsidRPr="00B47FB3">
        <w:rPr>
          <w:rFonts w:asciiTheme="minorHAnsi" w:hAnsiTheme="minorHAnsi" w:cstheme="minorHAnsi"/>
          <w:sz w:val="22"/>
          <w:szCs w:val="22"/>
        </w:rPr>
        <w:br/>
      </w:r>
    </w:p>
    <w:p w:rsidR="009E34F2" w:rsidRPr="00B47FB3" w:rsidRDefault="009E34F2" w:rsidP="009E34F2">
      <w:pPr>
        <w:pStyle w:val="ListParagraph"/>
        <w:numPr>
          <w:ilvl w:val="0"/>
          <w:numId w:val="4"/>
        </w:numPr>
        <w:rPr>
          <w:rFonts w:asciiTheme="minorHAnsi" w:hAnsiTheme="minorHAnsi" w:cstheme="minorHAnsi"/>
          <w:sz w:val="22"/>
          <w:szCs w:val="22"/>
        </w:rPr>
      </w:pPr>
      <w:r w:rsidRPr="00B47FB3">
        <w:rPr>
          <w:rFonts w:asciiTheme="minorHAnsi" w:hAnsiTheme="minorHAnsi" w:cstheme="minorHAnsi"/>
          <w:sz w:val="22"/>
          <w:szCs w:val="22"/>
        </w:rPr>
        <w:t>To search from the Global Search, you simply enter the record number</w:t>
      </w:r>
      <w:r w:rsidR="00362311" w:rsidRPr="00B47FB3">
        <w:rPr>
          <w:rFonts w:asciiTheme="minorHAnsi" w:hAnsiTheme="minorHAnsi" w:cstheme="minorHAnsi"/>
          <w:sz w:val="22"/>
          <w:szCs w:val="22"/>
        </w:rPr>
        <w:t xml:space="preserve"> – this can be the fastest way to search but displays less detail in the result</w:t>
      </w:r>
      <w:r w:rsidRPr="00B47FB3">
        <w:rPr>
          <w:rFonts w:asciiTheme="minorHAnsi" w:hAnsiTheme="minorHAnsi" w:cstheme="minorHAnsi"/>
          <w:sz w:val="22"/>
          <w:szCs w:val="22"/>
        </w:rPr>
        <w:t>.  To search from the Record list page</w:t>
      </w:r>
      <w:r w:rsidR="00362311" w:rsidRPr="00B47FB3">
        <w:rPr>
          <w:rFonts w:asciiTheme="minorHAnsi" w:hAnsiTheme="minorHAnsi" w:cstheme="minorHAnsi"/>
          <w:sz w:val="22"/>
          <w:szCs w:val="22"/>
        </w:rPr>
        <w:t>, select the Search button at the top of the page.</w:t>
      </w:r>
      <w:r w:rsidR="00362311" w:rsidRPr="00B47FB3">
        <w:rPr>
          <w:rFonts w:asciiTheme="minorHAnsi" w:hAnsiTheme="minorHAnsi" w:cstheme="minorHAnsi"/>
          <w:sz w:val="22"/>
          <w:szCs w:val="22"/>
        </w:rPr>
        <w:br/>
      </w:r>
      <w:r w:rsidR="00362311" w:rsidRPr="00B47FB3">
        <w:rPr>
          <w:rFonts w:asciiTheme="minorHAnsi" w:hAnsiTheme="minorHAnsi" w:cstheme="minorHAnsi"/>
          <w:sz w:val="22"/>
          <w:szCs w:val="22"/>
        </w:rPr>
        <w:br/>
      </w:r>
      <w:r w:rsidR="00362311" w:rsidRPr="00B47FB3">
        <w:rPr>
          <w:noProof/>
          <w:sz w:val="22"/>
          <w:szCs w:val="22"/>
        </w:rPr>
        <w:drawing>
          <wp:inline distT="0" distB="0" distL="0" distR="0" wp14:anchorId="73E38F77" wp14:editId="47D3A961">
            <wp:extent cx="2627194" cy="1687706"/>
            <wp:effectExtent l="0" t="0" r="190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10604" cy="1741288"/>
                    </a:xfrm>
                    <a:prstGeom prst="rect">
                      <a:avLst/>
                    </a:prstGeom>
                  </pic:spPr>
                </pic:pic>
              </a:graphicData>
            </a:graphic>
          </wp:inline>
        </w:drawing>
      </w:r>
      <w:r w:rsidR="00362311" w:rsidRPr="00B47FB3">
        <w:rPr>
          <w:rFonts w:asciiTheme="minorHAnsi" w:hAnsiTheme="minorHAnsi" w:cstheme="minorHAnsi"/>
          <w:sz w:val="22"/>
          <w:szCs w:val="22"/>
        </w:rPr>
        <w:br/>
      </w:r>
    </w:p>
    <w:p w:rsidR="00362311" w:rsidRDefault="00362311" w:rsidP="009E34F2">
      <w:pPr>
        <w:pStyle w:val="ListParagraph"/>
        <w:numPr>
          <w:ilvl w:val="0"/>
          <w:numId w:val="4"/>
        </w:numPr>
        <w:rPr>
          <w:rFonts w:asciiTheme="minorHAnsi" w:hAnsiTheme="minorHAnsi" w:cstheme="minorHAnsi"/>
        </w:rPr>
      </w:pPr>
      <w:r w:rsidRPr="00B47FB3">
        <w:rPr>
          <w:rFonts w:asciiTheme="minorHAnsi" w:hAnsiTheme="minorHAnsi" w:cstheme="minorHAnsi"/>
          <w:sz w:val="22"/>
          <w:szCs w:val="22"/>
        </w:rPr>
        <w:t>Once the Search page loads, you can search by address or by record number depending on what information the customer provides to</w:t>
      </w:r>
      <w:r w:rsidR="00B47FB3" w:rsidRPr="00B47FB3">
        <w:rPr>
          <w:rFonts w:asciiTheme="minorHAnsi" w:hAnsiTheme="minorHAnsi" w:cstheme="minorHAnsi"/>
          <w:sz w:val="22"/>
          <w:szCs w:val="22"/>
        </w:rPr>
        <w:t xml:space="preserve"> you.  There are many other search criteria available as well.  Select Submit to search.</w:t>
      </w:r>
      <w:r>
        <w:rPr>
          <w:rFonts w:asciiTheme="minorHAnsi" w:hAnsiTheme="minorHAnsi" w:cstheme="minorHAnsi"/>
        </w:rPr>
        <w:br/>
      </w:r>
      <w:r>
        <w:rPr>
          <w:rFonts w:asciiTheme="minorHAnsi" w:hAnsiTheme="minorHAnsi" w:cstheme="minorHAnsi"/>
        </w:rPr>
        <w:br/>
      </w:r>
      <w:r w:rsidR="00B47FB3">
        <w:rPr>
          <w:noProof/>
        </w:rPr>
        <w:drawing>
          <wp:inline distT="0" distB="0" distL="0" distR="0" wp14:anchorId="5BC1BC71" wp14:editId="071B2746">
            <wp:extent cx="3241343" cy="176935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57142" cy="1777981"/>
                    </a:xfrm>
                    <a:prstGeom prst="rect">
                      <a:avLst/>
                    </a:prstGeom>
                  </pic:spPr>
                </pic:pic>
              </a:graphicData>
            </a:graphic>
          </wp:inline>
        </w:drawing>
      </w:r>
    </w:p>
    <w:p w:rsidR="00861327" w:rsidRDefault="00B47FB3" w:rsidP="00861327">
      <w:pPr>
        <w:pStyle w:val="ListParagraph"/>
        <w:numPr>
          <w:ilvl w:val="0"/>
          <w:numId w:val="4"/>
        </w:numPr>
        <w:rPr>
          <w:rFonts w:asciiTheme="minorHAnsi" w:hAnsiTheme="minorHAnsi" w:cstheme="minorHAnsi"/>
        </w:rPr>
      </w:pPr>
      <w:r>
        <w:rPr>
          <w:rFonts w:asciiTheme="minorHAnsi" w:hAnsiTheme="minorHAnsi" w:cstheme="minorHAnsi"/>
        </w:rPr>
        <w:lastRenderedPageBreak/>
        <w:t xml:space="preserve">If your search was successful, your result(s) is returned.  </w:t>
      </w:r>
      <w:r w:rsidRPr="00D077A2">
        <w:rPr>
          <w:rFonts w:asciiTheme="minorHAnsi" w:hAnsiTheme="minorHAnsi" w:cstheme="minorHAnsi"/>
          <w:i/>
        </w:rPr>
        <w:t xml:space="preserve">Note, you can use wildcards (%) in your search, surrounding your search terms, if you are unsure of </w:t>
      </w:r>
      <w:r w:rsidR="00D077A2" w:rsidRPr="00D077A2">
        <w:rPr>
          <w:rFonts w:asciiTheme="minorHAnsi" w:hAnsiTheme="minorHAnsi" w:cstheme="minorHAnsi"/>
          <w:i/>
        </w:rPr>
        <w:t>the exact search terms, ie. maybe you’re not sure how to spell a street name, ie. “M%ca% for Micah Street where it could be spelled Myca or Micah.</w:t>
      </w:r>
      <w:r w:rsidR="00D077A2" w:rsidRPr="00D077A2">
        <w:rPr>
          <w:rFonts w:asciiTheme="minorHAnsi" w:hAnsiTheme="minorHAnsi" w:cstheme="minorHAnsi"/>
          <w:i/>
        </w:rPr>
        <w:br/>
      </w:r>
      <w:r w:rsidR="00D077A2">
        <w:rPr>
          <w:rFonts w:asciiTheme="minorHAnsi" w:hAnsiTheme="minorHAnsi" w:cstheme="minorHAnsi"/>
        </w:rPr>
        <w:br/>
        <w:t>Click the record number link to open the record.  Note, you are in Search mode still as the button reads Refine Search (rather than Search).  If you have completed your search, close the Record list completely and open a fresh copy through your Launchpad again.  If you simply need to edit your current search, click the Refine Search button to return to your initial search and edit your search criteria as per your needs.</w:t>
      </w:r>
      <w:r w:rsidR="00D077A2">
        <w:rPr>
          <w:rFonts w:asciiTheme="minorHAnsi" w:hAnsiTheme="minorHAnsi" w:cstheme="minorHAnsi"/>
        </w:rPr>
        <w:br/>
      </w:r>
      <w:r w:rsidR="00D077A2">
        <w:rPr>
          <w:rFonts w:asciiTheme="minorHAnsi" w:hAnsiTheme="minorHAnsi" w:cstheme="minorHAnsi"/>
        </w:rPr>
        <w:br/>
      </w:r>
      <w:r w:rsidR="00D077A2">
        <w:rPr>
          <w:noProof/>
        </w:rPr>
        <w:drawing>
          <wp:inline distT="0" distB="0" distL="0" distR="0" wp14:anchorId="5B026768" wp14:editId="75526541">
            <wp:extent cx="5261212" cy="18117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2052" cy="1825771"/>
                    </a:xfrm>
                    <a:prstGeom prst="rect">
                      <a:avLst/>
                    </a:prstGeom>
                  </pic:spPr>
                </pic:pic>
              </a:graphicData>
            </a:graphic>
          </wp:inline>
        </w:drawing>
      </w:r>
      <w:r w:rsidR="00861327">
        <w:rPr>
          <w:rFonts w:asciiTheme="minorHAnsi" w:hAnsiTheme="minorHAnsi" w:cstheme="minorHAnsi"/>
        </w:rPr>
        <w:br/>
      </w:r>
      <w:r w:rsidR="00861327">
        <w:rPr>
          <w:rFonts w:asciiTheme="minorHAnsi" w:hAnsiTheme="minorHAnsi" w:cstheme="minorHAnsi"/>
        </w:rPr>
        <w:br/>
      </w:r>
    </w:p>
    <w:p w:rsidR="00861327" w:rsidRDefault="00861327" w:rsidP="00861327">
      <w:pPr>
        <w:pStyle w:val="ListParagraph"/>
        <w:numPr>
          <w:ilvl w:val="0"/>
          <w:numId w:val="4"/>
        </w:numPr>
        <w:rPr>
          <w:rFonts w:asciiTheme="minorHAnsi" w:hAnsiTheme="minorHAnsi" w:cstheme="minorHAnsi"/>
        </w:rPr>
      </w:pPr>
      <w:r>
        <w:rPr>
          <w:rFonts w:asciiTheme="minorHAnsi" w:hAnsiTheme="minorHAnsi" w:cstheme="minorHAnsi"/>
        </w:rPr>
        <w:t xml:space="preserve">Once you are in the individual record, scroll down to the Payment tab in the light grey Navigation pane.  </w:t>
      </w:r>
      <w:r w:rsidR="005E318D">
        <w:rPr>
          <w:rFonts w:asciiTheme="minorHAnsi" w:hAnsiTheme="minorHAnsi" w:cstheme="minorHAnsi"/>
        </w:rPr>
        <w:br/>
      </w:r>
      <w:r>
        <w:rPr>
          <w:rFonts w:asciiTheme="minorHAnsi" w:hAnsiTheme="minorHAnsi" w:cstheme="minorHAnsi"/>
        </w:rPr>
        <w:br/>
      </w:r>
      <w:r>
        <w:rPr>
          <w:noProof/>
        </w:rPr>
        <w:drawing>
          <wp:inline distT="0" distB="0" distL="0" distR="0" wp14:anchorId="7B2B9C09" wp14:editId="7B5FFFC0">
            <wp:extent cx="4080681" cy="335094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9852" cy="3366689"/>
                    </a:xfrm>
                    <a:prstGeom prst="rect">
                      <a:avLst/>
                    </a:prstGeom>
                  </pic:spPr>
                </pic:pic>
              </a:graphicData>
            </a:graphic>
          </wp:inline>
        </w:drawing>
      </w:r>
      <w:r w:rsidR="005E318D">
        <w:rPr>
          <w:rFonts w:asciiTheme="minorHAnsi" w:hAnsiTheme="minorHAnsi" w:cstheme="minorHAnsi"/>
        </w:rPr>
        <w:br/>
      </w:r>
      <w:r w:rsidR="005E318D">
        <w:rPr>
          <w:rFonts w:asciiTheme="minorHAnsi" w:hAnsiTheme="minorHAnsi" w:cstheme="minorHAnsi"/>
        </w:rPr>
        <w:br/>
      </w:r>
      <w:r w:rsidR="005E318D">
        <w:rPr>
          <w:rFonts w:asciiTheme="minorHAnsi" w:hAnsiTheme="minorHAnsi" w:cstheme="minorHAnsi"/>
        </w:rPr>
        <w:br/>
      </w:r>
      <w:r w:rsidR="005E318D">
        <w:rPr>
          <w:rFonts w:asciiTheme="minorHAnsi" w:hAnsiTheme="minorHAnsi" w:cstheme="minorHAnsi"/>
        </w:rPr>
        <w:br/>
      </w:r>
      <w:r w:rsidR="005E318D">
        <w:rPr>
          <w:rFonts w:asciiTheme="minorHAnsi" w:hAnsiTheme="minorHAnsi" w:cstheme="minorHAnsi"/>
        </w:rPr>
        <w:br/>
      </w:r>
      <w:r w:rsidR="005E318D">
        <w:rPr>
          <w:rFonts w:asciiTheme="minorHAnsi" w:hAnsiTheme="minorHAnsi" w:cstheme="minorHAnsi"/>
        </w:rPr>
        <w:br/>
      </w:r>
      <w:r w:rsidR="005E318D">
        <w:rPr>
          <w:rFonts w:asciiTheme="minorHAnsi" w:hAnsiTheme="minorHAnsi" w:cstheme="minorHAnsi"/>
        </w:rPr>
        <w:br/>
      </w:r>
      <w:r w:rsidR="005E318D">
        <w:rPr>
          <w:rFonts w:asciiTheme="minorHAnsi" w:hAnsiTheme="minorHAnsi" w:cstheme="minorHAnsi"/>
        </w:rPr>
        <w:lastRenderedPageBreak/>
        <w:br/>
      </w:r>
    </w:p>
    <w:p w:rsidR="005E318D" w:rsidRDefault="005E318D" w:rsidP="00861327">
      <w:pPr>
        <w:pStyle w:val="ListParagraph"/>
        <w:numPr>
          <w:ilvl w:val="0"/>
          <w:numId w:val="4"/>
        </w:numPr>
        <w:rPr>
          <w:rFonts w:asciiTheme="minorHAnsi" w:hAnsiTheme="minorHAnsi" w:cstheme="minorHAnsi"/>
        </w:rPr>
      </w:pPr>
      <w:r>
        <w:rPr>
          <w:rFonts w:asciiTheme="minorHAnsi" w:hAnsiTheme="minorHAnsi" w:cstheme="minorHAnsi"/>
        </w:rPr>
        <w:t>Once in the Payment screen, you will see the Total Balance (outstanding) – this is the amount to be paid.  Select the Pay button to initiate a payment.</w:t>
      </w:r>
      <w:r>
        <w:rPr>
          <w:rFonts w:asciiTheme="minorHAnsi" w:hAnsiTheme="minorHAnsi" w:cstheme="minorHAnsi"/>
        </w:rPr>
        <w:br/>
      </w:r>
      <w:r>
        <w:rPr>
          <w:rFonts w:asciiTheme="minorHAnsi" w:hAnsiTheme="minorHAnsi" w:cstheme="minorHAnsi"/>
        </w:rPr>
        <w:br/>
      </w:r>
      <w:r>
        <w:rPr>
          <w:noProof/>
        </w:rPr>
        <w:drawing>
          <wp:inline distT="0" distB="0" distL="0" distR="0" wp14:anchorId="4B60A1B7" wp14:editId="7DCA4735">
            <wp:extent cx="5042848" cy="2748819"/>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56153" cy="2756071"/>
                    </a:xfrm>
                    <a:prstGeom prst="rect">
                      <a:avLst/>
                    </a:prstGeom>
                  </pic:spPr>
                </pic:pic>
              </a:graphicData>
            </a:graphic>
          </wp:inline>
        </w:drawing>
      </w:r>
      <w:r>
        <w:rPr>
          <w:rFonts w:asciiTheme="minorHAnsi" w:hAnsiTheme="minorHAnsi" w:cstheme="minorHAnsi"/>
        </w:rPr>
        <w:br/>
      </w:r>
    </w:p>
    <w:p w:rsidR="005E318D" w:rsidRDefault="003700AC" w:rsidP="00861327">
      <w:pPr>
        <w:pStyle w:val="ListParagraph"/>
        <w:numPr>
          <w:ilvl w:val="0"/>
          <w:numId w:val="4"/>
        </w:numPr>
        <w:rPr>
          <w:rFonts w:asciiTheme="minorHAnsi" w:hAnsiTheme="minorHAnsi" w:cstheme="minorHAnsi"/>
        </w:rPr>
      </w:pPr>
      <w:r>
        <w:rPr>
          <w:noProof/>
        </w:rPr>
        <w:drawing>
          <wp:anchor distT="0" distB="0" distL="114300" distR="114300" simplePos="0" relativeHeight="251660288" behindDoc="0" locked="0" layoutInCell="1" allowOverlap="1">
            <wp:simplePos x="0" y="0"/>
            <wp:positionH relativeFrom="column">
              <wp:posOffset>1480346</wp:posOffset>
            </wp:positionH>
            <wp:positionV relativeFrom="paragraph">
              <wp:posOffset>188595</wp:posOffset>
            </wp:positionV>
            <wp:extent cx="168910" cy="184245"/>
            <wp:effectExtent l="0" t="0" r="254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8910" cy="184245"/>
                    </a:xfrm>
                    <a:prstGeom prst="rect">
                      <a:avLst/>
                    </a:prstGeom>
                  </pic:spPr>
                </pic:pic>
              </a:graphicData>
            </a:graphic>
            <wp14:sizeRelH relativeFrom="margin">
              <wp14:pctWidth>0</wp14:pctWidth>
            </wp14:sizeRelH>
            <wp14:sizeRelV relativeFrom="margin">
              <wp14:pctHeight>0</wp14:pctHeight>
            </wp14:sizeRelV>
          </wp:anchor>
        </w:drawing>
      </w:r>
      <w:r w:rsidR="005E318D">
        <w:rPr>
          <w:rFonts w:asciiTheme="minorHAnsi" w:hAnsiTheme="minorHAnsi" w:cstheme="minorHAnsi"/>
        </w:rPr>
        <w:t>The Pay form will load.  Select the appropriate payment method from the dropdown, select the Payor (from the picker</w:t>
      </w:r>
      <w:r>
        <w:rPr>
          <w:rFonts w:asciiTheme="minorHAnsi" w:hAnsiTheme="minorHAnsi" w:cstheme="minorHAnsi"/>
        </w:rPr>
        <w:t xml:space="preserve">    </w:t>
      </w:r>
      <w:r w:rsidR="005E318D">
        <w:rPr>
          <w:rFonts w:asciiTheme="minorHAnsi" w:hAnsiTheme="minorHAnsi" w:cstheme="minorHAnsi"/>
        </w:rPr>
        <w:t xml:space="preserve"> </w:t>
      </w:r>
      <w:r>
        <w:rPr>
          <w:rFonts w:asciiTheme="minorHAnsi" w:hAnsiTheme="minorHAnsi" w:cstheme="minorHAnsi"/>
        </w:rPr>
        <w:t xml:space="preserve"> - </w:t>
      </w:r>
      <w:r w:rsidRPr="003700AC">
        <w:rPr>
          <w:rFonts w:asciiTheme="minorHAnsi" w:hAnsiTheme="minorHAnsi" w:cstheme="minorHAnsi"/>
          <w:i/>
        </w:rPr>
        <w:t xml:space="preserve">do not </w:t>
      </w:r>
      <w:r>
        <w:rPr>
          <w:rFonts w:asciiTheme="minorHAnsi" w:hAnsiTheme="minorHAnsi" w:cstheme="minorHAnsi"/>
          <w:i/>
        </w:rPr>
        <w:t>free-</w:t>
      </w:r>
      <w:r w:rsidRPr="003700AC">
        <w:rPr>
          <w:rFonts w:asciiTheme="minorHAnsi" w:hAnsiTheme="minorHAnsi" w:cstheme="minorHAnsi"/>
          <w:i/>
        </w:rPr>
        <w:t>type in payor as this is not auditable</w:t>
      </w:r>
      <w:r>
        <w:rPr>
          <w:rFonts w:asciiTheme="minorHAnsi" w:hAnsiTheme="minorHAnsi" w:cstheme="minorHAnsi"/>
        </w:rPr>
        <w:t xml:space="preserve"> </w:t>
      </w:r>
      <w:r w:rsidR="005E318D">
        <w:rPr>
          <w:rFonts w:asciiTheme="minorHAnsi" w:hAnsiTheme="minorHAnsi" w:cstheme="minorHAnsi"/>
        </w:rPr>
        <w:t>– remember that if the payor is not yet associated to the record, go to the Contacts tab in the Navigation pane and add the contact first, then return to the Payment tab to process the payment).</w:t>
      </w:r>
      <w:r>
        <w:rPr>
          <w:rFonts w:asciiTheme="minorHAnsi" w:hAnsiTheme="minorHAnsi" w:cstheme="minorHAnsi"/>
        </w:rPr>
        <w:t xml:space="preserve">  </w:t>
      </w:r>
      <w:r w:rsidR="00983A4A">
        <w:rPr>
          <w:rFonts w:asciiTheme="minorHAnsi" w:hAnsiTheme="minorHAnsi" w:cstheme="minorHAnsi"/>
        </w:rPr>
        <w:t>The payment Amount will autofill with the full outstanding balance, make sure to edit this if the customer is not paying in full</w:t>
      </w:r>
      <w:r w:rsidR="003B349C">
        <w:rPr>
          <w:rFonts w:asciiTheme="minorHAnsi" w:hAnsiTheme="minorHAnsi" w:cstheme="minorHAnsi"/>
        </w:rPr>
        <w:t>.  P</w:t>
      </w:r>
      <w:r w:rsidR="00983A4A">
        <w:rPr>
          <w:rFonts w:asciiTheme="minorHAnsi" w:hAnsiTheme="minorHAnsi" w:cstheme="minorHAnsi"/>
        </w:rPr>
        <w:t xml:space="preserve">artial payments will require you to disperse the payment to the individual fee items – </w:t>
      </w:r>
      <w:r w:rsidR="00983A4A" w:rsidRPr="003B349C">
        <w:rPr>
          <w:rFonts w:asciiTheme="minorHAnsi" w:hAnsiTheme="minorHAnsi" w:cstheme="minorHAnsi"/>
          <w:i/>
        </w:rPr>
        <w:t>remember to pay State Surcharge commensurate to any Permit fees you are paying to avoid any State Surcharge imbalance</w:t>
      </w:r>
      <w:r w:rsidR="00983A4A">
        <w:rPr>
          <w:rFonts w:asciiTheme="minorHAnsi" w:hAnsiTheme="minorHAnsi" w:cstheme="minorHAnsi"/>
        </w:rPr>
        <w:t xml:space="preserve">.  </w:t>
      </w:r>
      <w:r>
        <w:rPr>
          <w:rFonts w:asciiTheme="minorHAnsi" w:hAnsiTheme="minorHAnsi" w:cstheme="minorHAnsi"/>
        </w:rPr>
        <w:t xml:space="preserve">A Check payment method will require the Check Number field.  </w:t>
      </w:r>
      <w:r w:rsidRPr="00183C9A">
        <w:rPr>
          <w:rFonts w:asciiTheme="minorHAnsi" w:hAnsiTheme="minorHAnsi" w:cstheme="minorHAnsi"/>
          <w:i/>
        </w:rPr>
        <w:t xml:space="preserve">See next step for Credit Card payment </w:t>
      </w:r>
      <w:r w:rsidRPr="00183C9A">
        <w:rPr>
          <w:rFonts w:asciiTheme="minorHAnsi" w:hAnsiTheme="minorHAnsi" w:cstheme="minorHAnsi"/>
        </w:rPr>
        <w:t>method</w:t>
      </w:r>
      <w:r w:rsidR="00183C9A" w:rsidRPr="00183C9A">
        <w:rPr>
          <w:rFonts w:asciiTheme="minorHAnsi" w:hAnsiTheme="minorHAnsi" w:cstheme="minorHAnsi"/>
        </w:rPr>
        <w:t xml:space="preserve"> details</w:t>
      </w:r>
      <w:r>
        <w:rPr>
          <w:rFonts w:asciiTheme="minorHAnsi" w:hAnsiTheme="minorHAnsi" w:cstheme="minorHAnsi"/>
        </w:rPr>
        <w:t>.</w:t>
      </w:r>
      <w:r w:rsidR="005E318D">
        <w:rPr>
          <w:rFonts w:asciiTheme="minorHAnsi" w:hAnsiTheme="minorHAnsi" w:cstheme="minorHAnsi"/>
        </w:rPr>
        <w:br/>
      </w:r>
      <w:r w:rsidR="005E318D">
        <w:rPr>
          <w:rFonts w:asciiTheme="minorHAnsi" w:hAnsiTheme="minorHAnsi" w:cstheme="minorHAnsi"/>
        </w:rPr>
        <w:br/>
      </w:r>
      <w:r w:rsidR="005E318D">
        <w:rPr>
          <w:noProof/>
        </w:rPr>
        <w:drawing>
          <wp:inline distT="0" distB="0" distL="0" distR="0" wp14:anchorId="6030E0F9" wp14:editId="1B3C15CA">
            <wp:extent cx="5998191" cy="2387613"/>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12729" cy="2393400"/>
                    </a:xfrm>
                    <a:prstGeom prst="rect">
                      <a:avLst/>
                    </a:prstGeom>
                  </pic:spPr>
                </pic:pic>
              </a:graphicData>
            </a:graphic>
          </wp:inline>
        </w:drawing>
      </w:r>
      <w:r>
        <w:rPr>
          <w:rFonts w:asciiTheme="minorHAnsi" w:hAnsiTheme="minorHAnsi" w:cstheme="minorHAnsi"/>
        </w:rPr>
        <w:br/>
      </w:r>
    </w:p>
    <w:p w:rsidR="00183C9A" w:rsidRDefault="00183C9A" w:rsidP="003700AC">
      <w:pPr>
        <w:pStyle w:val="ListParagraph"/>
        <w:numPr>
          <w:ilvl w:val="0"/>
          <w:numId w:val="4"/>
        </w:numPr>
        <w:rPr>
          <w:rFonts w:asciiTheme="minorHAnsi" w:hAnsiTheme="minorHAnsi" w:cstheme="minorHAnsi"/>
        </w:rPr>
      </w:pPr>
      <w:r>
        <w:rPr>
          <w:rFonts w:asciiTheme="minorHAnsi" w:hAnsiTheme="minorHAnsi" w:cstheme="minorHAnsi"/>
        </w:rPr>
        <w:t xml:space="preserve">If your agency is processing credit card payments using integrated Converge (you will know this as the credit card form will ask for the actual card number and card details) – you will need to enter all of the required information as per the red asterisks.  Required fields are the card type, the card number (not dashed or spaces), the card expiration date, the CVV2 3-digit security code, the cardholder name, and </w:t>
      </w:r>
      <w:r>
        <w:rPr>
          <w:rFonts w:asciiTheme="minorHAnsi" w:hAnsiTheme="minorHAnsi" w:cstheme="minorHAnsi"/>
        </w:rPr>
        <w:lastRenderedPageBreak/>
        <w:t>the billing address the card company has on file for statements.  Important note, if the billing address as provided by the customer does not match what the card company has on file for that card, your agency will pay a slightly higher transaction rate to process the card.</w:t>
      </w:r>
      <w:r>
        <w:rPr>
          <w:rFonts w:asciiTheme="minorHAnsi" w:hAnsiTheme="minorHAnsi" w:cstheme="minorHAnsi"/>
        </w:rPr>
        <w:br/>
      </w:r>
      <w:r>
        <w:rPr>
          <w:rFonts w:asciiTheme="minorHAnsi" w:hAnsiTheme="minorHAnsi" w:cstheme="minorHAnsi"/>
        </w:rPr>
        <w:br/>
      </w:r>
      <w:r>
        <w:rPr>
          <w:noProof/>
        </w:rPr>
        <w:drawing>
          <wp:inline distT="0" distB="0" distL="0" distR="0" wp14:anchorId="70D07F02" wp14:editId="7722AB2F">
            <wp:extent cx="5288507" cy="3211789"/>
            <wp:effectExtent l="0" t="0" r="762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92453" cy="3214185"/>
                    </a:xfrm>
                    <a:prstGeom prst="rect">
                      <a:avLst/>
                    </a:prstGeom>
                  </pic:spPr>
                </pic:pic>
              </a:graphicData>
            </a:graphic>
          </wp:inline>
        </w:drawing>
      </w:r>
      <w:r>
        <w:rPr>
          <w:rFonts w:asciiTheme="minorHAnsi" w:hAnsiTheme="minorHAnsi" w:cstheme="minorHAnsi"/>
        </w:rPr>
        <w:br/>
      </w:r>
      <w:r>
        <w:rPr>
          <w:rFonts w:asciiTheme="minorHAnsi" w:hAnsiTheme="minorHAnsi" w:cstheme="minorHAnsi"/>
        </w:rPr>
        <w:br/>
      </w:r>
    </w:p>
    <w:p w:rsidR="003700AC" w:rsidRPr="003700AC" w:rsidRDefault="00183C9A" w:rsidP="003700AC">
      <w:pPr>
        <w:pStyle w:val="ListParagraph"/>
        <w:numPr>
          <w:ilvl w:val="0"/>
          <w:numId w:val="4"/>
        </w:numPr>
        <w:rPr>
          <w:rFonts w:asciiTheme="minorHAnsi" w:hAnsiTheme="minorHAnsi" w:cstheme="minorHAnsi"/>
        </w:rPr>
      </w:pPr>
      <w:r>
        <w:rPr>
          <w:rFonts w:asciiTheme="minorHAnsi" w:hAnsiTheme="minorHAnsi" w:cstheme="minorHAnsi"/>
        </w:rPr>
        <w:t>Select Submit when you are ready to process the card.  The system encrypts and sends the card info to Converge for processing</w:t>
      </w:r>
      <w:r w:rsidR="00983A4A">
        <w:rPr>
          <w:rFonts w:asciiTheme="minorHAnsi" w:hAnsiTheme="minorHAnsi" w:cstheme="minorHAnsi"/>
        </w:rPr>
        <w:t xml:space="preserve"> (</w:t>
      </w:r>
      <w:r w:rsidR="00983A4A" w:rsidRPr="00983A4A">
        <w:rPr>
          <w:rFonts w:asciiTheme="minorHAnsi" w:hAnsiTheme="minorHAnsi" w:cstheme="minorHAnsi"/>
          <w:i/>
        </w:rPr>
        <w:t>no card information is retained in the Accela database in any way</w:t>
      </w:r>
      <w:r w:rsidR="00983A4A">
        <w:rPr>
          <w:rFonts w:asciiTheme="minorHAnsi" w:hAnsiTheme="minorHAnsi" w:cstheme="minorHAnsi"/>
        </w:rPr>
        <w:t>)</w:t>
      </w:r>
      <w:r>
        <w:rPr>
          <w:rFonts w:asciiTheme="minorHAnsi" w:hAnsiTheme="minorHAnsi" w:cstheme="minorHAnsi"/>
        </w:rPr>
        <w:t xml:space="preserve"> – once proc</w:t>
      </w:r>
      <w:r w:rsidR="00983A4A">
        <w:rPr>
          <w:rFonts w:asciiTheme="minorHAnsi" w:hAnsiTheme="minorHAnsi" w:cstheme="minorHAnsi"/>
        </w:rPr>
        <w:t xml:space="preserve">essed, you will receive two separate receipts in pop-up windows.  One will be the Converge receipt with the cardholder name, approval code, and a signature line – you need to have the cardholder sign this receipt and your agency retains this for your records and for balancing.  The other will be an Accela system receipt simply showing what was paid specifically, account codes, payor, record number, etc – this is the receipt you provide to the customer for their records.  </w:t>
      </w:r>
      <w:r w:rsidR="003700AC">
        <w:rPr>
          <w:rFonts w:asciiTheme="minorHAnsi" w:hAnsiTheme="minorHAnsi" w:cstheme="minorHAnsi"/>
        </w:rPr>
        <w:br/>
      </w:r>
      <w:r w:rsidR="003700AC">
        <w:rPr>
          <w:rFonts w:asciiTheme="minorHAnsi" w:hAnsiTheme="minorHAnsi" w:cstheme="minorHAnsi"/>
        </w:rPr>
        <w:br/>
      </w:r>
    </w:p>
    <w:sectPr w:rsidR="003700AC" w:rsidRPr="003700AC" w:rsidSect="00362311">
      <w:headerReference w:type="even" r:id="rId19"/>
      <w:headerReference w:type="default" r:id="rId20"/>
      <w:footerReference w:type="even" r:id="rId21"/>
      <w:footerReference w:type="default" r:id="rId22"/>
      <w:headerReference w:type="first" r:id="rId23"/>
      <w:footerReference w:type="first" r:id="rId24"/>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AFC" w:rsidRDefault="005D1AFC" w:rsidP="00973237">
      <w:r>
        <w:separator/>
      </w:r>
    </w:p>
  </w:endnote>
  <w:endnote w:type="continuationSeparator" w:id="0">
    <w:p w:rsidR="005D1AFC" w:rsidRDefault="005D1AFC"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37" w:rsidRDefault="00880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37" w:rsidRPr="00880137" w:rsidRDefault="00880137" w:rsidP="0045602C">
    <w:pPr>
      <w:pStyle w:val="Footer"/>
      <w:rPr>
        <w:rFonts w:asciiTheme="minorHAnsi" w:hAnsiTheme="minorHAnsi" w:cstheme="minorHAnsi"/>
        <w:i/>
        <w:sz w:val="16"/>
        <w:szCs w:val="16"/>
      </w:rPr>
    </w:pPr>
    <w:r w:rsidRPr="00880137">
      <w:rPr>
        <w:rFonts w:asciiTheme="minorHAnsi" w:hAnsiTheme="minorHAnsi" w:cstheme="minorHAnsi"/>
        <w:i/>
        <w:sz w:val="16"/>
        <w:szCs w:val="16"/>
      </w:rPr>
      <w:fldChar w:fldCharType="begin"/>
    </w:r>
    <w:r w:rsidRPr="00880137">
      <w:rPr>
        <w:rFonts w:asciiTheme="minorHAnsi" w:hAnsiTheme="minorHAnsi" w:cstheme="minorHAnsi"/>
        <w:i/>
        <w:sz w:val="16"/>
        <w:szCs w:val="16"/>
      </w:rPr>
      <w:instrText xml:space="preserve"> FILENAME \p \* MERGEFORMAT </w:instrText>
    </w:r>
    <w:r w:rsidRPr="00880137">
      <w:rPr>
        <w:rFonts w:asciiTheme="minorHAnsi" w:hAnsiTheme="minorHAnsi" w:cstheme="minorHAnsi"/>
        <w:i/>
        <w:sz w:val="16"/>
        <w:szCs w:val="16"/>
      </w:rPr>
      <w:fldChar w:fldCharType="separate"/>
    </w:r>
    <w:r w:rsidRPr="00880137">
      <w:rPr>
        <w:rFonts w:asciiTheme="minorHAnsi" w:hAnsiTheme="minorHAnsi" w:cstheme="minorHAnsi"/>
        <w:i/>
        <w:noProof/>
        <w:sz w:val="16"/>
        <w:szCs w:val="16"/>
      </w:rPr>
      <w:t>T:\ePermitting\Training Documents\How to Process Payments in Accela.docx</w:t>
    </w:r>
    <w:r w:rsidRPr="00880137">
      <w:rPr>
        <w:rFonts w:asciiTheme="minorHAnsi" w:hAnsiTheme="minorHAnsi" w:cstheme="minorHAnsi"/>
        <w:i/>
        <w:sz w:val="16"/>
        <w:szCs w:val="16"/>
      </w:rPr>
      <w:fldChar w:fldCharType="end"/>
    </w:r>
    <w:r>
      <w:rPr>
        <w:rFonts w:asciiTheme="minorHAnsi" w:hAnsiTheme="minorHAnsi" w:cstheme="minorHAnsi"/>
        <w:i/>
        <w:sz w:val="16"/>
        <w:szCs w:val="16"/>
      </w:rPr>
      <w:tab/>
      <w:t>Updated:  June 1, 2020</w:t>
    </w:r>
  </w:p>
  <w:p w:rsidR="00F731B4" w:rsidRPr="00F731B4" w:rsidRDefault="0089200F" w:rsidP="00F731B4">
    <w:pPr>
      <w:pStyle w:val="Footer"/>
      <w:jc w:val="center"/>
    </w:pPr>
    <w:r>
      <w:fldChar w:fldCharType="begin"/>
    </w:r>
    <w:r>
      <w:instrText xml:space="preserve"> PAGE  \* Arabic  \* MERGEFORMAT </w:instrText>
    </w:r>
    <w:r>
      <w:fldChar w:fldCharType="separate"/>
    </w:r>
    <w:r w:rsidR="007D6C28">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37" w:rsidRDefault="00880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AFC" w:rsidRDefault="005D1AFC" w:rsidP="00973237">
      <w:r>
        <w:separator/>
      </w:r>
    </w:p>
  </w:footnote>
  <w:footnote w:type="continuationSeparator" w:id="0">
    <w:p w:rsidR="005D1AFC" w:rsidRDefault="005D1AFC" w:rsidP="00973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37" w:rsidRDefault="00880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37" w:rsidRDefault="00880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37" w:rsidRDefault="00880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DE11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964F18"/>
    <w:multiLevelType w:val="hybridMultilevel"/>
    <w:tmpl w:val="3BB4C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FC"/>
    <w:rsid w:val="001705E0"/>
    <w:rsid w:val="00177E97"/>
    <w:rsid w:val="00183C9A"/>
    <w:rsid w:val="001A3E84"/>
    <w:rsid w:val="001C687B"/>
    <w:rsid w:val="00243DDB"/>
    <w:rsid w:val="00273D41"/>
    <w:rsid w:val="002A00D7"/>
    <w:rsid w:val="002F6EF9"/>
    <w:rsid w:val="00305500"/>
    <w:rsid w:val="00316714"/>
    <w:rsid w:val="003455A5"/>
    <w:rsid w:val="00362311"/>
    <w:rsid w:val="003700AC"/>
    <w:rsid w:val="003B349C"/>
    <w:rsid w:val="003E0569"/>
    <w:rsid w:val="00450ABD"/>
    <w:rsid w:val="0045602C"/>
    <w:rsid w:val="004818B5"/>
    <w:rsid w:val="005B62D2"/>
    <w:rsid w:val="005D1AFC"/>
    <w:rsid w:val="005E318D"/>
    <w:rsid w:val="00640EF3"/>
    <w:rsid w:val="006A777A"/>
    <w:rsid w:val="007018A1"/>
    <w:rsid w:val="00744118"/>
    <w:rsid w:val="00766027"/>
    <w:rsid w:val="00774507"/>
    <w:rsid w:val="007D6C28"/>
    <w:rsid w:val="00861327"/>
    <w:rsid w:val="00880137"/>
    <w:rsid w:val="0089200F"/>
    <w:rsid w:val="008C46BC"/>
    <w:rsid w:val="00943A21"/>
    <w:rsid w:val="00953AFC"/>
    <w:rsid w:val="00973237"/>
    <w:rsid w:val="00976884"/>
    <w:rsid w:val="00983A4A"/>
    <w:rsid w:val="009D2E90"/>
    <w:rsid w:val="009E34F2"/>
    <w:rsid w:val="009E4904"/>
    <w:rsid w:val="00AA52B3"/>
    <w:rsid w:val="00AB1EDA"/>
    <w:rsid w:val="00AC27FC"/>
    <w:rsid w:val="00AE1E6B"/>
    <w:rsid w:val="00B2421A"/>
    <w:rsid w:val="00B47FB3"/>
    <w:rsid w:val="00B922D1"/>
    <w:rsid w:val="00C41611"/>
    <w:rsid w:val="00C753BE"/>
    <w:rsid w:val="00D06385"/>
    <w:rsid w:val="00D077A2"/>
    <w:rsid w:val="00D11EE5"/>
    <w:rsid w:val="00D2665D"/>
    <w:rsid w:val="00D601E0"/>
    <w:rsid w:val="00E12DC4"/>
    <w:rsid w:val="00E4730E"/>
    <w:rsid w:val="00E51044"/>
    <w:rsid w:val="00EC5B01"/>
    <w:rsid w:val="00F13680"/>
    <w:rsid w:val="00F166FF"/>
    <w:rsid w:val="00F67D32"/>
    <w:rsid w:val="00F731B4"/>
    <w:rsid w:val="00FB7F5F"/>
    <w:rsid w:val="00FD49A8"/>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1D382D-E141-4EDC-BB19-4AD39063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unhideWhenUsed="1"/>
    <w:lsdException w:name="Emphasis" w:semiHidden="1" w:uiPriority="27"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semiHidden="1" w:uiPriority="28"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6B"/>
    <w:pPr>
      <w:spacing w:after="0"/>
    </w:p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heme="majorEastAsia" w:cstheme="majorBidi"/>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heme="majorEastAsia" w:cstheme="majorBidi"/>
      <w:b/>
      <w:bCs/>
      <w:sz w:val="28"/>
      <w:szCs w:val="28"/>
    </w:rPr>
  </w:style>
  <w:style w:type="character" w:customStyle="1" w:styleId="Heading2Char">
    <w:name w:val="Heading 2 Char"/>
    <w:basedOn w:val="DefaultParagraphFont"/>
    <w:link w:val="Heading2"/>
    <w:uiPriority w:val="9"/>
    <w:rsid w:val="00AA52B3"/>
    <w:rPr>
      <w:rFonts w:eastAsiaTheme="majorEastAsia" w:cstheme="majorBidi"/>
      <w:b/>
      <w:bCs/>
      <w:szCs w:val="26"/>
    </w:rPr>
  </w:style>
  <w:style w:type="character" w:customStyle="1" w:styleId="Heading3Char">
    <w:name w:val="Heading 3 Char"/>
    <w:basedOn w:val="DefaultParagraphFont"/>
    <w:link w:val="Heading3"/>
    <w:uiPriority w:val="9"/>
    <w:rsid w:val="00AA52B3"/>
    <w:rPr>
      <w:rFonts w:eastAsiaTheme="majorEastAsia" w:cstheme="majorBidi"/>
      <w:b/>
      <w:bCs/>
    </w:rPr>
  </w:style>
  <w:style w:type="character" w:customStyle="1" w:styleId="Heading4Char">
    <w:name w:val="Heading 4 Char"/>
    <w:basedOn w:val="DefaultParagraphFont"/>
    <w:link w:val="Heading4"/>
    <w:uiPriority w:val="9"/>
    <w:semiHidden/>
    <w:rsid w:val="00316714"/>
    <w:rPr>
      <w:rFonts w:eastAsiaTheme="majorEastAsia" w:cstheme="majorBidi"/>
      <w:b/>
      <w:bCs/>
      <w:iCs/>
    </w:rPr>
  </w:style>
  <w:style w:type="character" w:customStyle="1" w:styleId="Heading5Char">
    <w:name w:val="Heading 5 Char"/>
    <w:basedOn w:val="DefaultParagraphFont"/>
    <w:link w:val="Heading5"/>
    <w:uiPriority w:val="9"/>
    <w:semiHidden/>
    <w:rsid w:val="00316714"/>
    <w:rPr>
      <w:rFonts w:eastAsiaTheme="majorEastAsia" w:cstheme="majorBidi"/>
      <w:color w:val="243F60" w:themeColor="accent1" w:themeShade="7F"/>
    </w:rPr>
  </w:style>
  <w:style w:type="paragraph" w:styleId="Title">
    <w:name w:val="Title"/>
    <w:basedOn w:val="Normal"/>
    <w:next w:val="Normal"/>
    <w:link w:val="TitleChar"/>
    <w:uiPriority w:val="99"/>
    <w:semiHidden/>
    <w:rsid w:val="00AA52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6714"/>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99"/>
    <w:semiHidden/>
    <w:rsid w:val="00316714"/>
    <w:rPr>
      <w:rFonts w:eastAsiaTheme="majorEastAsia" w:cstheme="majorBidi"/>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heme="majorEastAsia" w:cstheme="majorBidi"/>
      <w:i/>
      <w:iCs/>
      <w:color w:val="243F60" w:themeColor="accent1" w:themeShade="7F"/>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themeColor="text1" w:themeTint="7F"/>
    </w:rPr>
  </w:style>
  <w:style w:type="character" w:customStyle="1" w:styleId="Heading7Char">
    <w:name w:val="Heading 7 Char"/>
    <w:basedOn w:val="DefaultParagraphFont"/>
    <w:link w:val="Heading7"/>
    <w:uiPriority w:val="9"/>
    <w:semiHidden/>
    <w:rsid w:val="00316714"/>
    <w:rPr>
      <w:rFonts w:eastAsiaTheme="majorEastAsia" w:cstheme="majorBidi"/>
      <w:i/>
      <w:iCs/>
      <w:color w:val="404040" w:themeColor="text1" w:themeTint="BF"/>
    </w:rPr>
  </w:style>
  <w:style w:type="paragraph" w:styleId="Quote">
    <w:name w:val="Quote"/>
    <w:basedOn w:val="Normal"/>
    <w:next w:val="Normal"/>
    <w:link w:val="QuoteChar"/>
    <w:uiPriority w:val="18"/>
    <w:qFormat/>
    <w:rsid w:val="00AA52B3"/>
    <w:pPr>
      <w:ind w:left="720" w:right="720"/>
      <w:mirrorIndents/>
    </w:pPr>
    <w:rPr>
      <w:iCs/>
      <w:color w:val="000000" w:themeColor="text1"/>
    </w:rPr>
  </w:style>
  <w:style w:type="character" w:customStyle="1" w:styleId="QuoteChar">
    <w:name w:val="Quote Char"/>
    <w:basedOn w:val="DefaultParagraphFont"/>
    <w:link w:val="Quote"/>
    <w:uiPriority w:val="18"/>
    <w:rsid w:val="00AA52B3"/>
    <w:rPr>
      <w:iCs/>
      <w:color w:val="000000" w:themeColor="text1"/>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basedOn w:val="DefaultParagraphFont"/>
    <w:link w:val="Heading8"/>
    <w:uiPriority w:val="9"/>
    <w:semiHidden/>
    <w:rsid w:val="00AA5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52B3"/>
    <w:rPr>
      <w:rFonts w:asciiTheme="majorHAnsi" w:eastAsiaTheme="majorEastAsia" w:hAnsiTheme="majorHAnsi" w:cstheme="majorBidi"/>
      <w:i/>
      <w:iCs/>
      <w:color w:val="404040" w:themeColor="text1" w:themeTint="BF"/>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paragraph" w:styleId="ListBullet">
    <w:name w:val="List Bullet"/>
    <w:basedOn w:val="Normal"/>
    <w:uiPriority w:val="19"/>
    <w:rsid w:val="005B62D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4822-016E-4C46-B85A-2734EDB4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200AAADC.dotm</Template>
  <TotalTime>0</TotalTime>
  <Pages>4</Pages>
  <Words>640</Words>
  <Characters>3650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BCD Default blank document</vt:lpstr>
    </vt:vector>
  </TitlesOfParts>
  <Company>DCBS</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BCD Default blank document</dc:title>
  <dc:subject/>
  <dc:creator>Kelly G Marshall</dc:creator>
  <cp:keywords/>
  <dc:description/>
  <cp:lastModifiedBy>Krista Allman</cp:lastModifiedBy>
  <cp:revision>2</cp:revision>
  <dcterms:created xsi:type="dcterms:W3CDTF">2020-06-03T23:40:00Z</dcterms:created>
  <dcterms:modified xsi:type="dcterms:W3CDTF">2020-06-03T23:40:00Z</dcterms:modified>
</cp:coreProperties>
</file>