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AD" w:rsidRDefault="00D04FAD">
      <w:pPr>
        <w:rPr>
          <w:b/>
          <w:sz w:val="32"/>
          <w:szCs w:val="32"/>
        </w:rPr>
      </w:pPr>
      <w:r>
        <w:rPr>
          <w:b/>
          <w:sz w:val="32"/>
          <w:szCs w:val="32"/>
        </w:rPr>
        <w:t>Working with Converted Records</w:t>
      </w:r>
    </w:p>
    <w:p w:rsidR="0049262F" w:rsidRPr="00D04FAD" w:rsidRDefault="00F915C1">
      <w:pPr>
        <w:rPr>
          <w:b/>
          <w:sz w:val="28"/>
          <w:szCs w:val="28"/>
        </w:rPr>
      </w:pPr>
      <w:r w:rsidRPr="00D04FAD">
        <w:rPr>
          <w:b/>
          <w:sz w:val="28"/>
          <w:szCs w:val="28"/>
        </w:rPr>
        <w:t>Generating</w:t>
      </w:r>
      <w:r w:rsidR="003B32A1" w:rsidRPr="00D04FAD">
        <w:rPr>
          <w:b/>
          <w:sz w:val="28"/>
          <w:szCs w:val="28"/>
        </w:rPr>
        <w:t xml:space="preserve"> Reports – </w:t>
      </w:r>
      <w:r w:rsidR="00B938D9" w:rsidRPr="00D04FAD">
        <w:rPr>
          <w:b/>
          <w:sz w:val="28"/>
          <w:szCs w:val="28"/>
        </w:rPr>
        <w:t>Certificates</w:t>
      </w:r>
      <w:r w:rsidR="003B32A1" w:rsidRPr="00D04FAD">
        <w:rPr>
          <w:b/>
          <w:sz w:val="28"/>
          <w:szCs w:val="28"/>
        </w:rPr>
        <w:t xml:space="preserve"> and Permits -</w:t>
      </w:r>
      <w:r w:rsidR="00B938D9" w:rsidRPr="00D04FAD">
        <w:rPr>
          <w:b/>
          <w:sz w:val="28"/>
          <w:szCs w:val="28"/>
        </w:rPr>
        <w:t xml:space="preserve"> on </w:t>
      </w:r>
      <w:r w:rsidR="003B32A1" w:rsidRPr="00D04FAD">
        <w:rPr>
          <w:b/>
          <w:sz w:val="28"/>
          <w:szCs w:val="28"/>
        </w:rPr>
        <w:t>Records in Accela</w:t>
      </w:r>
    </w:p>
    <w:p w:rsidR="00B938D9" w:rsidRDefault="00B938D9">
      <w:r>
        <w:t xml:space="preserve">Because a converted record was not created in Accela, certain </w:t>
      </w:r>
      <w:r w:rsidR="00D428DE">
        <w:t xml:space="preserve">key </w:t>
      </w:r>
      <w:r>
        <w:t xml:space="preserve">data </w:t>
      </w:r>
      <w:r w:rsidR="00757289">
        <w:t xml:space="preserve">elements </w:t>
      </w:r>
      <w:r w:rsidR="003B32A1">
        <w:t>may be missing - yet c</w:t>
      </w:r>
      <w:r>
        <w:t xml:space="preserve">ertain </w:t>
      </w:r>
      <w:r w:rsidR="003B32A1">
        <w:t xml:space="preserve">standard Accela </w:t>
      </w:r>
      <w:r>
        <w:t>reports are looking for this Accela-specific data</w:t>
      </w:r>
      <w:r w:rsidR="00757289">
        <w:t xml:space="preserve">.  As a result, </w:t>
      </w:r>
      <w:r>
        <w:t xml:space="preserve">there are some </w:t>
      </w:r>
      <w:r w:rsidR="003B32A1">
        <w:t xml:space="preserve">necessary checks or </w:t>
      </w:r>
      <w:r>
        <w:t xml:space="preserve">steps you need to take on </w:t>
      </w:r>
      <w:r w:rsidR="003B32A1" w:rsidRPr="003B32A1">
        <w:rPr>
          <w:u w:val="single"/>
        </w:rPr>
        <w:t>any</w:t>
      </w:r>
      <w:r w:rsidR="003B32A1">
        <w:t xml:space="preserve"> record in Accela in order t</w:t>
      </w:r>
      <w:r>
        <w:t xml:space="preserve">o successfully generate certain reports, </w:t>
      </w:r>
      <w:r w:rsidR="00757289">
        <w:t>particularly the</w:t>
      </w:r>
      <w:r>
        <w:t xml:space="preserve"> Certificate of Occupancy, Certificate of Satisfactory Completion, and the Permit.</w:t>
      </w:r>
      <w:r w:rsidR="009D4600">
        <w:t xml:space="preserve">  Because Certificates are required to include certain elements, the following is a list of necessary checks or steps to take prior t</w:t>
      </w:r>
      <w:r w:rsidR="00CC2CB6">
        <w:t>o</w:t>
      </w:r>
      <w:r w:rsidR="009D4600">
        <w:t xml:space="preserve"> generating these important </w:t>
      </w:r>
      <w:r w:rsidR="00CC2CB6">
        <w:t>documents</w:t>
      </w:r>
      <w:r w:rsidR="009D4600">
        <w:t>.</w:t>
      </w:r>
    </w:p>
    <w:p w:rsidR="00B938D9" w:rsidRDefault="009D4600">
      <w:r>
        <w:t xml:space="preserve">Go to </w:t>
      </w:r>
      <w:r w:rsidR="009D101D" w:rsidRPr="003B32A1">
        <w:rPr>
          <w:b/>
        </w:rPr>
        <w:t>My Navigation</w:t>
      </w:r>
      <w:r w:rsidR="00B938D9">
        <w:t>:</w:t>
      </w:r>
    </w:p>
    <w:p w:rsidR="00B938D9" w:rsidRDefault="00C63856" w:rsidP="00B938D9">
      <w:pPr>
        <w:pStyle w:val="ListParagraph"/>
        <w:numPr>
          <w:ilvl w:val="0"/>
          <w:numId w:val="1"/>
        </w:numPr>
      </w:pPr>
      <w:r>
        <w:rPr>
          <w:b/>
          <w:u w:val="single"/>
        </w:rPr>
        <w:t>Custom Fields</w:t>
      </w:r>
      <w:r w:rsidR="001A30C6">
        <w:rPr>
          <w:b/>
          <w:u w:val="single"/>
        </w:rPr>
        <w:t>/Application Specific Information(ASI)</w:t>
      </w:r>
      <w:r w:rsidR="00757289">
        <w:t xml:space="preserve"> </w:t>
      </w:r>
      <w:r>
        <w:t>–</w:t>
      </w:r>
      <w:r w:rsidR="00757289">
        <w:t xml:space="preserve"> c</w:t>
      </w:r>
      <w:r w:rsidR="00B938D9">
        <w:t>omplete</w:t>
      </w:r>
      <w:r>
        <w:t xml:space="preserve"> </w:t>
      </w:r>
      <w:r w:rsidR="001A30C6">
        <w:t>the custom fields on the record for all required fields indicated by a red asterisk</w:t>
      </w:r>
      <w:r w:rsidR="00B938D9">
        <w:t>, particularly Category of Construction and Type of Work</w:t>
      </w:r>
      <w:r w:rsidR="001A30C6">
        <w:t>, any others that might be indicated as required</w:t>
      </w:r>
      <w:r w:rsidR="00757289">
        <w:t>.</w:t>
      </w:r>
    </w:p>
    <w:p w:rsidR="00B938D9" w:rsidRDefault="00B938D9" w:rsidP="00B938D9">
      <w:pPr>
        <w:pStyle w:val="ListParagraph"/>
        <w:numPr>
          <w:ilvl w:val="0"/>
          <w:numId w:val="1"/>
        </w:numPr>
      </w:pPr>
      <w:r w:rsidRPr="00D428DE">
        <w:rPr>
          <w:b/>
          <w:u w:val="single"/>
        </w:rPr>
        <w:t>Description of Work</w:t>
      </w:r>
      <w:r>
        <w:t xml:space="preserve"> – </w:t>
      </w:r>
      <w:r w:rsidR="00757289">
        <w:t xml:space="preserve">review the Description of Work to </w:t>
      </w:r>
      <w:r>
        <w:t xml:space="preserve">confirm that this is </w:t>
      </w:r>
      <w:r w:rsidR="00757289">
        <w:t xml:space="preserve">the statement of work that you want to appear on the printed </w:t>
      </w:r>
      <w:r w:rsidR="00C377B9">
        <w:t>permit and</w:t>
      </w:r>
      <w:r w:rsidR="00DE67DD">
        <w:t>/or</w:t>
      </w:r>
      <w:r w:rsidR="00C377B9">
        <w:t xml:space="preserve"> </w:t>
      </w:r>
      <w:r w:rsidR="00757289">
        <w:t>certificate</w:t>
      </w:r>
      <w:r w:rsidR="009D47CE">
        <w:t xml:space="preserve"> as your legal document</w:t>
      </w:r>
      <w:r w:rsidR="00C377B9">
        <w:t>s</w:t>
      </w:r>
      <w:r w:rsidR="00757289">
        <w:t xml:space="preserve"> </w:t>
      </w:r>
      <w:r w:rsidR="009D47CE">
        <w:t xml:space="preserve">– remove any </w:t>
      </w:r>
      <w:r w:rsidR="00C377B9">
        <w:t>extraneous</w:t>
      </w:r>
      <w:r w:rsidR="00DE67DD">
        <w:t xml:space="preserve"> comments/information </w:t>
      </w:r>
      <w:r w:rsidR="009D47CE">
        <w:t xml:space="preserve">as </w:t>
      </w:r>
      <w:r w:rsidR="00DE67DD">
        <w:t>appropriate</w:t>
      </w:r>
      <w:r w:rsidR="009D47CE">
        <w:t>.</w:t>
      </w:r>
    </w:p>
    <w:p w:rsidR="00757289" w:rsidRDefault="00757289" w:rsidP="00B938D9">
      <w:pPr>
        <w:pStyle w:val="ListParagraph"/>
        <w:numPr>
          <w:ilvl w:val="0"/>
          <w:numId w:val="1"/>
        </w:numPr>
      </w:pPr>
      <w:r w:rsidRPr="00D428DE">
        <w:rPr>
          <w:b/>
          <w:u w:val="single"/>
        </w:rPr>
        <w:t>Inspections</w:t>
      </w:r>
      <w:r>
        <w:t xml:space="preserve"> –</w:t>
      </w:r>
      <w:r w:rsidR="00826E40">
        <w:t xml:space="preserve"> </w:t>
      </w:r>
      <w:r>
        <w:t>assure that a “final inspection” is in</w:t>
      </w:r>
      <w:r w:rsidR="00DE6616">
        <w:t>dicated and positively resulted</w:t>
      </w:r>
      <w:r w:rsidR="005665D4">
        <w:t>, and that any other outstanding pending and/or scheduled and</w:t>
      </w:r>
      <w:r w:rsidR="00826E40">
        <w:t xml:space="preserve">/or incomplete </w:t>
      </w:r>
      <w:r w:rsidR="00DE67DD">
        <w:t xml:space="preserve">inspections have been deleted or </w:t>
      </w:r>
      <w:r w:rsidR="005665D4">
        <w:t>resulted as appropriate</w:t>
      </w:r>
      <w:r w:rsidR="0008079D">
        <w:t>.</w:t>
      </w:r>
    </w:p>
    <w:p w:rsidR="00757289" w:rsidRDefault="00757289" w:rsidP="00B938D9">
      <w:pPr>
        <w:pStyle w:val="ListParagraph"/>
        <w:numPr>
          <w:ilvl w:val="0"/>
          <w:numId w:val="1"/>
        </w:numPr>
      </w:pPr>
      <w:r w:rsidRPr="00D428DE">
        <w:rPr>
          <w:b/>
          <w:u w:val="single"/>
        </w:rPr>
        <w:t>Invoice Fees</w:t>
      </w:r>
      <w:r>
        <w:t xml:space="preserve"> – </w:t>
      </w:r>
      <w:r w:rsidR="009D47CE">
        <w:t>resolve any</w:t>
      </w:r>
      <w:r>
        <w:t xml:space="preserve"> </w:t>
      </w:r>
      <w:r w:rsidR="009D47CE">
        <w:t>unpaid</w:t>
      </w:r>
      <w:r w:rsidR="005665D4">
        <w:t xml:space="preserve"> </w:t>
      </w:r>
      <w:r w:rsidR="009D47CE">
        <w:t xml:space="preserve">invoiced </w:t>
      </w:r>
      <w:r w:rsidR="005665D4">
        <w:t xml:space="preserve">fees, and </w:t>
      </w:r>
      <w:r w:rsidR="00826E40">
        <w:t xml:space="preserve">confirm </w:t>
      </w:r>
      <w:r w:rsidR="009D47CE">
        <w:t xml:space="preserve">that </w:t>
      </w:r>
      <w:r w:rsidR="005665D4">
        <w:t>a</w:t>
      </w:r>
      <w:r w:rsidR="00826E40">
        <w:t xml:space="preserve">ny new </w:t>
      </w:r>
      <w:r w:rsidR="005665D4">
        <w:t>fees are</w:t>
      </w:r>
      <w:r w:rsidR="009D47CE">
        <w:t xml:space="preserve"> invoiced and paid or</w:t>
      </w:r>
      <w:r w:rsidR="005665D4">
        <w:t xml:space="preserve"> deleted as appropriate.</w:t>
      </w:r>
      <w:r w:rsidR="00826E40">
        <w:t xml:space="preserve">  Exceptional payment types such as Credit Memo, Fee Waiver, </w:t>
      </w:r>
      <w:r w:rsidR="00C377B9">
        <w:t>etc.</w:t>
      </w:r>
      <w:r w:rsidR="009D47CE">
        <w:t xml:space="preserve"> may be appropriate for resolving an</w:t>
      </w:r>
      <w:r w:rsidR="00C377B9">
        <w:t>y</w:t>
      </w:r>
      <w:r w:rsidR="009D47CE">
        <w:t xml:space="preserve"> outstanding unpaid balance</w:t>
      </w:r>
      <w:r w:rsidR="00C377B9">
        <w:t>(s)</w:t>
      </w:r>
      <w:r w:rsidR="00826E40">
        <w:t>.</w:t>
      </w:r>
      <w:r w:rsidR="009D47CE">
        <w:t xml:space="preserve"> </w:t>
      </w:r>
    </w:p>
    <w:p w:rsidR="00757289" w:rsidRDefault="00757289" w:rsidP="00B938D9">
      <w:pPr>
        <w:pStyle w:val="ListParagraph"/>
        <w:numPr>
          <w:ilvl w:val="0"/>
          <w:numId w:val="1"/>
        </w:numPr>
      </w:pPr>
      <w:r w:rsidRPr="00D428DE">
        <w:rPr>
          <w:b/>
          <w:u w:val="single"/>
        </w:rPr>
        <w:t>Payment</w:t>
      </w:r>
      <w:r>
        <w:t xml:space="preserve"> –</w:t>
      </w:r>
      <w:r w:rsidR="00DE67DD">
        <w:t xml:space="preserve"> </w:t>
      </w:r>
      <w:r>
        <w:t xml:space="preserve">confirm that there are no unapplied </w:t>
      </w:r>
      <w:r w:rsidR="009D47CE">
        <w:t>payment(s) indicated</w:t>
      </w:r>
      <w:r>
        <w:t>.</w:t>
      </w:r>
    </w:p>
    <w:p w:rsidR="00891B7D" w:rsidRDefault="00D428DE" w:rsidP="00B938D9">
      <w:pPr>
        <w:pStyle w:val="ListParagraph"/>
        <w:numPr>
          <w:ilvl w:val="0"/>
          <w:numId w:val="1"/>
        </w:numPr>
      </w:pPr>
      <w:r w:rsidRPr="00891B7D">
        <w:rPr>
          <w:b/>
          <w:u w:val="single"/>
        </w:rPr>
        <w:t xml:space="preserve">Property Owner </w:t>
      </w:r>
      <w:r>
        <w:t>– assure that a property owner is associated to the record</w:t>
      </w:r>
      <w:r w:rsidR="00E50EA7">
        <w:t xml:space="preserve"> – most all standard reports look for a Primary Owner to be indicated if more than one is associated to a given record</w:t>
      </w:r>
      <w:bookmarkStart w:id="0" w:name="_GoBack"/>
      <w:bookmarkEnd w:id="0"/>
      <w:r>
        <w:t xml:space="preserve">.  </w:t>
      </w:r>
    </w:p>
    <w:p w:rsidR="00891B7D" w:rsidRDefault="00891B7D" w:rsidP="00B938D9">
      <w:pPr>
        <w:pStyle w:val="ListParagraph"/>
        <w:numPr>
          <w:ilvl w:val="0"/>
          <w:numId w:val="1"/>
        </w:numPr>
      </w:pPr>
      <w:r>
        <w:rPr>
          <w:b/>
          <w:u w:val="single"/>
        </w:rPr>
        <w:t xml:space="preserve">Valuation Calculator </w:t>
      </w:r>
      <w:r w:rsidR="0008079D">
        <w:t>–</w:t>
      </w:r>
      <w:r w:rsidR="004943A6">
        <w:t xml:space="preserve"> </w:t>
      </w:r>
      <w:r w:rsidR="0008079D">
        <w:t xml:space="preserve">for Certificates, </w:t>
      </w:r>
      <w:r w:rsidR="004943A6">
        <w:t>even if you are not using the Valuation Calculator to assess fees</w:t>
      </w:r>
      <w:r w:rsidR="00DE67DD">
        <w:t>/determine valuation</w:t>
      </w:r>
      <w:r w:rsidR="004943A6">
        <w:t>, you must add a row(s) and input the Occupancy Group and Constru</w:t>
      </w:r>
      <w:r w:rsidR="0008079D">
        <w:t>ction Type</w:t>
      </w:r>
      <w:r w:rsidR="00DE67DD">
        <w:t xml:space="preserve"> to be included on Certificates as required</w:t>
      </w:r>
      <w:r w:rsidR="0008079D">
        <w:t>.</w:t>
      </w:r>
    </w:p>
    <w:p w:rsidR="00757289" w:rsidRDefault="00757289" w:rsidP="00B938D9">
      <w:pPr>
        <w:pStyle w:val="ListParagraph"/>
        <w:numPr>
          <w:ilvl w:val="0"/>
          <w:numId w:val="1"/>
        </w:numPr>
      </w:pPr>
      <w:r w:rsidRPr="00891B7D">
        <w:rPr>
          <w:b/>
          <w:u w:val="single"/>
        </w:rPr>
        <w:t>Workflow</w:t>
      </w:r>
      <w:r>
        <w:t xml:space="preserve"> –</w:t>
      </w:r>
      <w:r w:rsidR="004943A6">
        <w:br/>
      </w:r>
      <w:r w:rsidR="004943A6" w:rsidRPr="00DE67DD">
        <w:rPr>
          <w:u w:val="single"/>
        </w:rPr>
        <w:t>For the Permit:</w:t>
      </w:r>
      <w:r w:rsidR="004943A6">
        <w:t xml:space="preserve">  </w:t>
      </w:r>
      <w:r>
        <w:t xml:space="preserve">assure that </w:t>
      </w:r>
      <w:r w:rsidR="004943A6">
        <w:t>the Permit Issuance task shows a status of</w:t>
      </w:r>
      <w:r>
        <w:t xml:space="preserve"> “</w:t>
      </w:r>
      <w:r w:rsidR="00DE67DD">
        <w:t xml:space="preserve">permit </w:t>
      </w:r>
      <w:r>
        <w:t>issued</w:t>
      </w:r>
      <w:r w:rsidR="00B23C5B">
        <w:t>”</w:t>
      </w:r>
      <w:r w:rsidR="00DE67DD">
        <w:t xml:space="preserve"> and the record status should mirror this and also show as “permit issued”</w:t>
      </w:r>
      <w:r w:rsidR="004943A6">
        <w:br/>
      </w:r>
      <w:r w:rsidR="004943A6" w:rsidRPr="00DE67DD">
        <w:rPr>
          <w:u w:val="single"/>
        </w:rPr>
        <w:t>For the Certificates:</w:t>
      </w:r>
      <w:r w:rsidR="004943A6">
        <w:t xml:space="preserve">  additionally assure</w:t>
      </w:r>
      <w:r w:rsidR="00B23C5B">
        <w:t xml:space="preserve"> that the Inspection Process task shows as “inspection process complete</w:t>
      </w:r>
      <w:r w:rsidR="009D101D">
        <w:t xml:space="preserve">”, </w:t>
      </w:r>
      <w:r w:rsidR="00DE67DD">
        <w:t xml:space="preserve">which will advance the record to the Certificate of Occupancy task for processing.  Assuming all other steps in this training document have been completed, you would add a new status of “C of O Issued” to the Certificate of Occupancy task which will then generate your C of O report – you can then email this to any of the people associated to the record where email has been provided and/or print it – this report is auto-saved to Documents on the record.  Once the C of O report has been successfully issued, the workflow advances to the Close Out </w:t>
      </w:r>
      <w:r w:rsidR="00DE67DD">
        <w:lastRenderedPageBreak/>
        <w:t>task – you will add a new status of “</w:t>
      </w:r>
      <w:r w:rsidR="00040C6C">
        <w:t>finaled” which will complete the record and update the record status to “finaled” as well.</w:t>
      </w:r>
      <w:r w:rsidR="00DE67DD">
        <w:t xml:space="preserve"> </w:t>
      </w:r>
      <w:r w:rsidR="00B23C5B">
        <w:t xml:space="preserve"> </w:t>
      </w:r>
    </w:p>
    <w:sectPr w:rsidR="00757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6736D"/>
    <w:multiLevelType w:val="hybridMultilevel"/>
    <w:tmpl w:val="BF549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D9"/>
    <w:rsid w:val="00040C6C"/>
    <w:rsid w:val="0008079D"/>
    <w:rsid w:val="001A30C6"/>
    <w:rsid w:val="003B32A1"/>
    <w:rsid w:val="0049262F"/>
    <w:rsid w:val="004943A6"/>
    <w:rsid w:val="005665D4"/>
    <w:rsid w:val="00757289"/>
    <w:rsid w:val="00826E40"/>
    <w:rsid w:val="00891B7D"/>
    <w:rsid w:val="009D101D"/>
    <w:rsid w:val="009D4600"/>
    <w:rsid w:val="009D47CE"/>
    <w:rsid w:val="00B23C5B"/>
    <w:rsid w:val="00B938D9"/>
    <w:rsid w:val="00C377B9"/>
    <w:rsid w:val="00C63856"/>
    <w:rsid w:val="00CC2CB6"/>
    <w:rsid w:val="00D04FAD"/>
    <w:rsid w:val="00D274E2"/>
    <w:rsid w:val="00D428DE"/>
    <w:rsid w:val="00DE6616"/>
    <w:rsid w:val="00DE67DD"/>
    <w:rsid w:val="00E50EA7"/>
    <w:rsid w:val="00F9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010B"/>
  <w15:docId w15:val="{22DD4874-6836-4F9F-8D8B-785C62BA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C6A68ADD.dotm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Marshall</dc:creator>
  <cp:lastModifiedBy>Kelly G Marshall</cp:lastModifiedBy>
  <cp:revision>2</cp:revision>
  <cp:lastPrinted>2014-10-27T22:58:00Z</cp:lastPrinted>
  <dcterms:created xsi:type="dcterms:W3CDTF">2019-10-21T18:51:00Z</dcterms:created>
  <dcterms:modified xsi:type="dcterms:W3CDTF">2019-10-21T18:51:00Z</dcterms:modified>
</cp:coreProperties>
</file>